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52" w:rsidRDefault="00C36752" w:rsidP="004055AA">
      <w:pPr>
        <w:suppressAutoHyphens/>
        <w:ind w:firstLine="709"/>
        <w:contextualSpacing/>
        <w:jc w:val="center"/>
        <w:rPr>
          <w:rFonts w:ascii="Times New Roman" w:hAnsi="Times New Roman"/>
          <w:lang w:eastAsia="ar-SA"/>
        </w:rPr>
      </w:pPr>
    </w:p>
    <w:p w:rsidR="003D4E64" w:rsidRPr="004055AA" w:rsidRDefault="003D4E64" w:rsidP="00C36752">
      <w:pPr>
        <w:suppressAutoHyphens/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4055AA">
        <w:rPr>
          <w:rFonts w:ascii="Times New Roman" w:hAnsi="Times New Roman"/>
          <w:b/>
          <w:lang w:eastAsia="ar-SA"/>
        </w:rPr>
        <w:t>СОВЕТ НАРОДНЫХ ДЕПУТАТОВ</w:t>
      </w:r>
    </w:p>
    <w:p w:rsidR="003D4E64" w:rsidRPr="004055AA" w:rsidRDefault="004055AA" w:rsidP="00C36752">
      <w:pPr>
        <w:suppressAutoHyphens/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4055AA">
        <w:rPr>
          <w:rFonts w:ascii="Times New Roman" w:hAnsi="Times New Roman"/>
          <w:b/>
          <w:lang w:eastAsia="ar-SA"/>
        </w:rPr>
        <w:t xml:space="preserve">ЛЕВОРОССОШАНСКОГО </w:t>
      </w:r>
      <w:r w:rsidR="003D4E64" w:rsidRPr="004055AA">
        <w:rPr>
          <w:rFonts w:ascii="Times New Roman" w:hAnsi="Times New Roman"/>
          <w:b/>
          <w:lang w:eastAsia="ar-SA"/>
        </w:rPr>
        <w:t>СЕЛЬСКОГО ПОСЕЛЕНИЯ</w:t>
      </w:r>
    </w:p>
    <w:p w:rsidR="003D4E64" w:rsidRPr="004055AA" w:rsidRDefault="00C36752" w:rsidP="00C36752">
      <w:pPr>
        <w:suppressAutoHyphens/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4055AA">
        <w:rPr>
          <w:rFonts w:ascii="Times New Roman" w:hAnsi="Times New Roman"/>
          <w:b/>
          <w:lang w:eastAsia="ar-SA"/>
        </w:rPr>
        <w:t>КАШИРСКОГО</w:t>
      </w:r>
      <w:r w:rsidR="003D4E64" w:rsidRPr="004055AA">
        <w:rPr>
          <w:rFonts w:ascii="Times New Roman" w:hAnsi="Times New Roman"/>
          <w:b/>
          <w:lang w:eastAsia="ar-SA"/>
        </w:rPr>
        <w:t xml:space="preserve"> МУНИЦИПАЛЬНОГО РАЙОНА</w:t>
      </w:r>
    </w:p>
    <w:p w:rsidR="003D4E64" w:rsidRPr="004055AA" w:rsidRDefault="003D4E64" w:rsidP="00C36752">
      <w:pPr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4055AA">
        <w:rPr>
          <w:rFonts w:ascii="Times New Roman" w:hAnsi="Times New Roman"/>
          <w:b/>
          <w:lang w:eastAsia="ar-SA"/>
        </w:rPr>
        <w:t>ВОРОНЕЖСКОЙ ОБЛАСТИ</w:t>
      </w:r>
    </w:p>
    <w:p w:rsidR="003A375E" w:rsidRPr="00C36752" w:rsidRDefault="003A375E" w:rsidP="00C36752">
      <w:pPr>
        <w:ind w:firstLine="709"/>
        <w:contextualSpacing/>
        <w:jc w:val="center"/>
        <w:rPr>
          <w:rFonts w:ascii="Times New Roman" w:hAnsi="Times New Roman"/>
          <w:lang w:eastAsia="ar-SA"/>
        </w:rPr>
      </w:pPr>
    </w:p>
    <w:p w:rsidR="003D4E64" w:rsidRPr="004055AA" w:rsidRDefault="003D4E64" w:rsidP="00C36752">
      <w:pPr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4055AA">
        <w:rPr>
          <w:rFonts w:ascii="Times New Roman" w:hAnsi="Times New Roman"/>
          <w:b/>
          <w:lang w:eastAsia="ar-SA"/>
        </w:rPr>
        <w:t>РЕШЕНИЕ</w:t>
      </w:r>
    </w:p>
    <w:p w:rsidR="003A375E" w:rsidRPr="00C36752" w:rsidRDefault="003A375E" w:rsidP="00C36752">
      <w:pPr>
        <w:ind w:firstLine="709"/>
        <w:contextualSpacing/>
        <w:rPr>
          <w:rFonts w:ascii="Times New Roman" w:hAnsi="Times New Roman"/>
        </w:rPr>
      </w:pPr>
    </w:p>
    <w:p w:rsidR="003D4E64" w:rsidRPr="00C36752" w:rsidRDefault="004055AA" w:rsidP="00C367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27.12</w:t>
      </w:r>
      <w:r w:rsidR="003A70ED" w:rsidRPr="00C367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2023</w:t>
      </w:r>
      <w:r w:rsidR="003D4E64" w:rsidRPr="00C36752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               </w:t>
      </w:r>
      <w:r w:rsidR="008F5165">
        <w:rPr>
          <w:rFonts w:ascii="Times New Roman" w:hAnsi="Times New Roman"/>
        </w:rPr>
        <w:t xml:space="preserve">   </w:t>
      </w:r>
      <w:bookmarkStart w:id="0" w:name="_GoBack"/>
      <w:bookmarkEnd w:id="0"/>
      <w:r>
        <w:rPr>
          <w:rFonts w:ascii="Times New Roman" w:hAnsi="Times New Roman"/>
        </w:rPr>
        <w:t xml:space="preserve">      </w:t>
      </w:r>
      <w:r w:rsidR="00F20DAB" w:rsidRPr="00C36752">
        <w:rPr>
          <w:rFonts w:ascii="Times New Roman" w:hAnsi="Times New Roman"/>
        </w:rPr>
        <w:t xml:space="preserve"> </w:t>
      </w:r>
      <w:r w:rsidR="003D4E64" w:rsidRPr="00C36752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140</w:t>
      </w:r>
    </w:p>
    <w:p w:rsidR="003D4E64" w:rsidRPr="00C36752" w:rsidRDefault="003A70ED" w:rsidP="00C36752">
      <w:pPr>
        <w:ind w:firstLine="709"/>
        <w:contextualSpacing/>
        <w:rPr>
          <w:rFonts w:ascii="Times New Roman" w:hAnsi="Times New Roman"/>
        </w:rPr>
      </w:pPr>
      <w:r w:rsidRPr="00C36752">
        <w:rPr>
          <w:rFonts w:ascii="Times New Roman" w:hAnsi="Times New Roman"/>
        </w:rPr>
        <w:t>с.</w:t>
      </w:r>
      <w:r w:rsidR="004055AA">
        <w:rPr>
          <w:rFonts w:ascii="Times New Roman" w:hAnsi="Times New Roman"/>
        </w:rPr>
        <w:t xml:space="preserve"> Левая Россошь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5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4055AA">
        <w:rPr>
          <w:rFonts w:ascii="Times New Roman" w:hAnsi="Times New Roman" w:cs="Times New Roman"/>
          <w:sz w:val="24"/>
          <w:szCs w:val="24"/>
        </w:rPr>
        <w:t xml:space="preserve">Левороссошанского </w:t>
      </w:r>
      <w:r w:rsidRPr="00C3675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752">
        <w:rPr>
          <w:rFonts w:ascii="Times New Roman" w:hAnsi="Times New Roman" w:cs="Times New Roman"/>
          <w:sz w:val="24"/>
          <w:szCs w:val="24"/>
        </w:rPr>
        <w:t>Каширского</w:t>
      </w:r>
      <w:r w:rsidRPr="00C3675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В соответствии с Бюджетным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4055AA">
        <w:rPr>
          <w:rFonts w:ascii="Times New Roman" w:hAnsi="Times New Roman"/>
        </w:rPr>
        <w:t xml:space="preserve">Левороссошанского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Совет народных депутатов </w:t>
      </w:r>
      <w:r w:rsidR="004055AA">
        <w:rPr>
          <w:rFonts w:ascii="Times New Roman" w:hAnsi="Times New Roman"/>
        </w:rPr>
        <w:t>Левороссошанского</w:t>
      </w:r>
      <w:r w:rsidR="004055AA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</w:t>
      </w:r>
    </w:p>
    <w:p w:rsidR="003A375E" w:rsidRPr="00C36752" w:rsidRDefault="003A375E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РЕШИЛ:</w:t>
      </w:r>
    </w:p>
    <w:p w:rsidR="003A375E" w:rsidRPr="00C36752" w:rsidRDefault="003A375E" w:rsidP="00C36752">
      <w:pPr>
        <w:ind w:firstLine="709"/>
        <w:jc w:val="center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1. Утвердить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4055AA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согласно приложению.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  <w:r w:rsidRPr="00C36752">
        <w:rPr>
          <w:rFonts w:ascii="Times New Roman" w:hAnsi="Times New Roman"/>
        </w:rPr>
        <w:t xml:space="preserve">2. </w:t>
      </w:r>
      <w:r w:rsidRPr="00C36752">
        <w:rPr>
          <w:rFonts w:ascii="Times New Roman" w:hAnsi="Times New Roman"/>
          <w:lang w:bidi="en-US"/>
        </w:rPr>
        <w:t xml:space="preserve">Опубликовать настоящее решение в «Вестнике муниципальных правовых актов </w:t>
      </w:r>
      <w:r w:rsidR="004055AA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  <w:lang w:bidi="en-US"/>
        </w:rPr>
        <w:t xml:space="preserve"> сельского поселения </w:t>
      </w:r>
      <w:r w:rsidR="00C36752">
        <w:rPr>
          <w:rFonts w:ascii="Times New Roman" w:hAnsi="Times New Roman"/>
          <w:lang w:bidi="en-US"/>
        </w:rPr>
        <w:t>Каширского</w:t>
      </w:r>
      <w:r w:rsidRPr="00C36752">
        <w:rPr>
          <w:rFonts w:ascii="Times New Roman" w:hAnsi="Times New Roman"/>
          <w:lang w:bidi="en-US"/>
        </w:rPr>
        <w:t xml:space="preserve"> муниципального района Воронежской области» и на официальном сайте </w:t>
      </w:r>
      <w:r w:rsidR="004055AA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  <w:lang w:bidi="en-US"/>
        </w:rPr>
        <w:t xml:space="preserve"> сельского поселения в сети «Интернет».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  <w:r w:rsidRPr="00C36752">
        <w:rPr>
          <w:rFonts w:ascii="Times New Roman" w:hAnsi="Times New Roman"/>
          <w:lang w:bidi="en-US"/>
        </w:rPr>
        <w:t xml:space="preserve">3. Настоящее решение вступает в силу с момента его официального опубликования. 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  <w:r w:rsidRPr="00C36752">
        <w:rPr>
          <w:rFonts w:ascii="Times New Roman" w:hAnsi="Times New Roman"/>
          <w:lang w:bidi="en-US"/>
        </w:rPr>
        <w:t xml:space="preserve">4. Контроль за исполнением настоящего решения возложить на главу </w:t>
      </w:r>
      <w:r w:rsidR="004055AA">
        <w:rPr>
          <w:rFonts w:ascii="Times New Roman" w:hAnsi="Times New Roman"/>
        </w:rPr>
        <w:t>Левороссошанского</w:t>
      </w:r>
      <w:r w:rsidR="004055AA">
        <w:rPr>
          <w:rFonts w:ascii="Times New Roman" w:hAnsi="Times New Roman"/>
          <w:lang w:bidi="en-US"/>
        </w:rPr>
        <w:t xml:space="preserve"> </w:t>
      </w:r>
      <w:r w:rsidR="004055AA" w:rsidRPr="00C36752">
        <w:rPr>
          <w:rFonts w:ascii="Times New Roman" w:hAnsi="Times New Roman"/>
          <w:lang w:bidi="en-US"/>
        </w:rPr>
        <w:t>сельского</w:t>
      </w:r>
      <w:r w:rsidRPr="00C36752">
        <w:rPr>
          <w:rFonts w:ascii="Times New Roman" w:hAnsi="Times New Roman"/>
          <w:lang w:bidi="en-US"/>
        </w:rPr>
        <w:t xml:space="preserve"> поселения </w:t>
      </w:r>
      <w:r w:rsidR="00C36752">
        <w:rPr>
          <w:rFonts w:ascii="Times New Roman" w:hAnsi="Times New Roman"/>
          <w:lang w:bidi="en-US"/>
        </w:rPr>
        <w:t>Каширского</w:t>
      </w:r>
      <w:r w:rsidRPr="00C36752">
        <w:rPr>
          <w:rFonts w:ascii="Times New Roman" w:hAnsi="Times New Roman"/>
          <w:lang w:bidi="en-US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</w:p>
    <w:p w:rsidR="00F20DAB" w:rsidRPr="00C36752" w:rsidRDefault="00F20DAB" w:rsidP="00C36752">
      <w:pPr>
        <w:ind w:firstLine="709"/>
        <w:rPr>
          <w:rFonts w:ascii="Times New Roman" w:hAnsi="Times New Roman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C36752" w:rsidRPr="00C36752" w:rsidTr="00C36752">
        <w:tc>
          <w:tcPr>
            <w:tcW w:w="4503" w:type="dxa"/>
          </w:tcPr>
          <w:p w:rsidR="004055AA" w:rsidRDefault="00C36752" w:rsidP="00C36752">
            <w:pPr>
              <w:ind w:firstLine="0"/>
              <w:rPr>
                <w:rFonts w:ascii="Times New Roman" w:hAnsi="Times New Roman"/>
              </w:rPr>
            </w:pPr>
            <w:r w:rsidRPr="00C36752">
              <w:rPr>
                <w:rFonts w:ascii="Times New Roman" w:hAnsi="Times New Roman"/>
                <w:lang w:bidi="en-US"/>
              </w:rPr>
              <w:t xml:space="preserve">Глава </w:t>
            </w:r>
            <w:r w:rsidR="004055AA">
              <w:rPr>
                <w:rFonts w:ascii="Times New Roman" w:hAnsi="Times New Roman"/>
              </w:rPr>
              <w:t>Левороссошанского</w:t>
            </w:r>
          </w:p>
          <w:p w:rsidR="00C36752" w:rsidRPr="00C36752" w:rsidRDefault="00C36752" w:rsidP="00C36752">
            <w:pPr>
              <w:ind w:firstLine="0"/>
              <w:rPr>
                <w:rFonts w:ascii="Times New Roman" w:hAnsi="Times New Roman"/>
                <w:lang w:bidi="en-US"/>
              </w:rPr>
            </w:pPr>
            <w:r w:rsidRPr="00C36752">
              <w:rPr>
                <w:rFonts w:ascii="Times New Roman" w:hAnsi="Times New Roman"/>
                <w:lang w:bidi="en-US"/>
              </w:rPr>
              <w:t>сельского поселения</w:t>
            </w:r>
          </w:p>
        </w:tc>
        <w:tc>
          <w:tcPr>
            <w:tcW w:w="5244" w:type="dxa"/>
          </w:tcPr>
          <w:p w:rsidR="00C36752" w:rsidRPr="00C36752" w:rsidRDefault="004055AA" w:rsidP="004055AA">
            <w:pPr>
              <w:ind w:firstLine="709"/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А.В.</w:t>
            </w:r>
            <w:r w:rsidR="001114D4">
              <w:rPr>
                <w:rFonts w:ascii="Times New Roman" w:hAnsi="Times New Roman"/>
                <w:lang w:bidi="en-US"/>
              </w:rPr>
              <w:t xml:space="preserve"> </w:t>
            </w:r>
            <w:r>
              <w:rPr>
                <w:rFonts w:ascii="Times New Roman" w:hAnsi="Times New Roman"/>
                <w:lang w:bidi="en-US"/>
              </w:rPr>
              <w:t>Лячин</w:t>
            </w:r>
          </w:p>
        </w:tc>
      </w:tr>
    </w:tbl>
    <w:p w:rsidR="003D4E64" w:rsidRPr="00C36752" w:rsidRDefault="00F20DAB" w:rsidP="00C36752">
      <w:pPr>
        <w:ind w:left="5103" w:firstLine="0"/>
        <w:contextualSpacing/>
        <w:rPr>
          <w:rFonts w:ascii="Times New Roman" w:hAnsi="Times New Roman"/>
          <w:bCs/>
        </w:rPr>
      </w:pPr>
      <w:r w:rsidRPr="00C36752">
        <w:rPr>
          <w:rFonts w:ascii="Times New Roman" w:hAnsi="Times New Roman"/>
          <w:bCs/>
        </w:rPr>
        <w:br w:type="page"/>
      </w:r>
      <w:r w:rsidR="003D4E64" w:rsidRPr="00C36752">
        <w:rPr>
          <w:rFonts w:ascii="Times New Roman" w:hAnsi="Times New Roman"/>
          <w:bCs/>
        </w:rPr>
        <w:lastRenderedPageBreak/>
        <w:t>Приложение</w:t>
      </w:r>
    </w:p>
    <w:p w:rsidR="003D4E64" w:rsidRPr="00C36752" w:rsidRDefault="003D4E64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6752">
        <w:rPr>
          <w:rFonts w:ascii="Times New Roman" w:hAnsi="Times New Roman" w:cs="Times New Roman"/>
          <w:b w:val="0"/>
          <w:sz w:val="24"/>
          <w:szCs w:val="24"/>
        </w:rPr>
        <w:t>к решению Совета народных депутатов</w:t>
      </w:r>
    </w:p>
    <w:p w:rsidR="003D4E64" w:rsidRPr="00C36752" w:rsidRDefault="004055AA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55AA">
        <w:rPr>
          <w:rFonts w:ascii="Times New Roman" w:hAnsi="Times New Roman"/>
          <w:b w:val="0"/>
          <w:sz w:val="24"/>
          <w:szCs w:val="24"/>
        </w:rPr>
        <w:t>Левороссошанского</w:t>
      </w:r>
      <w:r w:rsidR="003D4E64" w:rsidRPr="00C3675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3D4E64" w:rsidRPr="00C36752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3D4E64" w:rsidRPr="00C36752" w:rsidRDefault="003D4E64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6752">
        <w:rPr>
          <w:rFonts w:ascii="Times New Roman" w:hAnsi="Times New Roman" w:cs="Times New Roman"/>
          <w:b w:val="0"/>
          <w:sz w:val="24"/>
          <w:szCs w:val="24"/>
        </w:rPr>
        <w:t>от</w:t>
      </w:r>
      <w:r w:rsidR="00F20DAB" w:rsidRPr="00C367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55AA">
        <w:rPr>
          <w:rFonts w:ascii="Times New Roman" w:hAnsi="Times New Roman" w:cs="Times New Roman"/>
          <w:b w:val="0"/>
          <w:sz w:val="24"/>
          <w:szCs w:val="24"/>
        </w:rPr>
        <w:t xml:space="preserve"> 27.12.2023 </w:t>
      </w:r>
      <w:r w:rsidRPr="00C36752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4055AA">
        <w:rPr>
          <w:rFonts w:ascii="Times New Roman" w:hAnsi="Times New Roman" w:cs="Times New Roman"/>
          <w:b w:val="0"/>
          <w:sz w:val="24"/>
          <w:szCs w:val="24"/>
        </w:rPr>
        <w:t xml:space="preserve"> 140</w:t>
      </w:r>
    </w:p>
    <w:p w:rsidR="003D4E64" w:rsidRPr="00C36752" w:rsidRDefault="003D4E64" w:rsidP="00C36752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Положение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о порядке зачисления и расходования средств безвозмездных поступлений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от физических и юридических лиц, в том числе добровольных пожертвований, в бюджет </w:t>
      </w:r>
      <w:r w:rsidR="00726E73">
        <w:rPr>
          <w:rFonts w:ascii="Times New Roman" w:hAnsi="Times New Roman"/>
        </w:rPr>
        <w:t>Левороссошанского</w:t>
      </w:r>
      <w:r w:rsidR="00726E73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Настоящее Положение разработано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Уставом </w:t>
      </w:r>
      <w:r w:rsidR="00726E73">
        <w:rPr>
          <w:rFonts w:ascii="Times New Roman" w:hAnsi="Times New Roman"/>
        </w:rPr>
        <w:t>Левороссошанского</w:t>
      </w:r>
      <w:r w:rsidR="00726E73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устанавливает порядок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726E73">
        <w:rPr>
          <w:rFonts w:ascii="Times New Roman" w:hAnsi="Times New Roman"/>
        </w:rPr>
        <w:t>Левороссошанского</w:t>
      </w:r>
      <w:r w:rsidR="00726E73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F20DAB" w:rsidRPr="00C36752" w:rsidRDefault="00F20DAB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1. Общие положения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1.1. Безвозмездные поступления от физических и юридических лиц, в том числе добровольные пожертвования, оформленные соответствующим договором </w:t>
      </w:r>
      <w:r w:rsidR="00BB3AF5">
        <w:rPr>
          <w:rFonts w:ascii="Times New Roman" w:hAnsi="Times New Roman"/>
        </w:rPr>
        <w:t>согласно приложению 1 к настоящему Положению</w:t>
      </w:r>
      <w:r w:rsidRPr="00C36752">
        <w:rPr>
          <w:rFonts w:ascii="Times New Roman" w:hAnsi="Times New Roman"/>
        </w:rPr>
        <w:t xml:space="preserve">, зачисляются в состав доходов бюджета </w:t>
      </w:r>
      <w:r w:rsidR="001114D4">
        <w:rPr>
          <w:rFonts w:ascii="Times New Roman" w:hAnsi="Times New Roman"/>
        </w:rPr>
        <w:t>Левороссошанского</w:t>
      </w:r>
      <w:r w:rsidR="00F20DAB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на соответствующий финансовый год и включаются в состав расходов бюджета </w:t>
      </w:r>
      <w:r w:rsidR="001114D4">
        <w:rPr>
          <w:rFonts w:ascii="Times New Roman" w:hAnsi="Times New Roman"/>
        </w:rPr>
        <w:t>Левороссошанского</w:t>
      </w:r>
      <w:r w:rsidR="001114D4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учитываются по коду бюджетной классификации «Прочие безвозмездные поступления в бюджеты поселений» в соответствии с целями, прописанными настоящим Положением.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1.2. Средства безвозмездных поступлений от физических и юридических лиц, в том числе добровольных пожертвований, зачисляются в бюджет </w:t>
      </w:r>
      <w:r w:rsidR="001114D4">
        <w:rPr>
          <w:rFonts w:ascii="Times New Roman" w:hAnsi="Times New Roman"/>
        </w:rPr>
        <w:t>Левороссошанского</w:t>
      </w:r>
      <w:r w:rsidR="001114D4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на основании договора о добровольном пожертвовании.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1.3. На основании ст. 47 Бюджетного кодекса РФ перечисление прочих безвозмездных поступлений осуществляется на лицевой счет, открытый в Управлении федерального казначейства Воронежской области ( далее – УФК по Воронежской области).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1.4. Безвозмездно полученные средства учитываются по кодам доходов: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</w:t>
      </w:r>
      <w:r w:rsidRPr="00291A9D">
        <w:rPr>
          <w:rFonts w:ascii="Times New Roman" w:hAnsi="Times New Roman"/>
          <w:highlight w:val="yellow"/>
        </w:rPr>
        <w:t>20705020100000150</w:t>
      </w:r>
      <w:r w:rsidRPr="00C36752">
        <w:rPr>
          <w:rFonts w:ascii="Times New Roman" w:hAnsi="Times New Roman"/>
        </w:rPr>
        <w:t xml:space="preserve"> «Поступления от денежных пожертвований, предоставляемых физическими лицами получателям средств бюджетов сельских поселений»;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</w:t>
      </w:r>
      <w:r w:rsidRPr="00291A9D">
        <w:rPr>
          <w:rFonts w:ascii="Times New Roman" w:hAnsi="Times New Roman"/>
          <w:highlight w:val="yellow"/>
        </w:rPr>
        <w:t>20705030100000150</w:t>
      </w:r>
      <w:r w:rsidRPr="00C36752">
        <w:rPr>
          <w:rFonts w:ascii="Times New Roman" w:hAnsi="Times New Roman"/>
        </w:rPr>
        <w:t xml:space="preserve"> «Прочие безвозмездные поступления в бюджеты сельских поселений».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2. Цели расходования средств безвозмездных поступлений от физических и юридических лиц, в том числе добровольных пожертвований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2.1. Средства безвозмездных поступлений от физических и юридических лиц, в том числе добровольных пожертвований, зачисленные в бюджет </w:t>
      </w:r>
      <w:r w:rsidR="001114D4">
        <w:rPr>
          <w:rFonts w:ascii="Times New Roman" w:hAnsi="Times New Roman"/>
        </w:rPr>
        <w:t>Левороссошанского</w:t>
      </w:r>
      <w:r w:rsidR="001114D4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в соответствующем финансовом году, направляются на финансирование мероприятий по решению вопросов местного значения, определенных Уставом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в том числе: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- на проведение праздничных, спортивных, молодежных мероприятий и мероприятий в области образования, а также мероприятий, связанных с памятными датами;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-</w:t>
      </w:r>
      <w:r w:rsidR="00CB26AF">
        <w:rPr>
          <w:rFonts w:ascii="Times New Roman" w:hAnsi="Times New Roman"/>
        </w:rPr>
        <w:t xml:space="preserve"> </w:t>
      </w:r>
      <w:r w:rsidR="00F20DAB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>на проведение мероприятий по поддержке одаренных детей;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lastRenderedPageBreak/>
        <w:t>- на проведение различных видов ремонта и реконструкции муниципального имущества;</w:t>
      </w:r>
    </w:p>
    <w:p w:rsidR="003D4E64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- на проведение мероприятий по озеленению и благоустройству территории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области;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- на другие цели, не противоречащие действующему законодательству.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 Порядок расходования средств безвозмездных поступлений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3.1. Средства безвозмездных поступлений от физических и юридических лиц, в том числе добровольных пожертвований, расходуются в соответствии со сводной бюджетной росписью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на соответствующий финансовый год с учетом их фактического поступления в бюджет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3.2. Расходование средств безвозмездных поступлений от физических и юридических лиц, в том числе добровольных пожертвований,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подлежащих исполнению за счет безвозмездных поступлений.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3.3. Средства безвозмездных поступлений от физических и юридических лиц, в том числе добровольных пожертвований, не использованные в текущем финансовом году, подлежат использованию в следующем финансовом году на те же цели.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4. Учет и отчетность средств безвозмездных поступлений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4.1. Учет операций по средствам безвозмездных поступлений от физических и юридических лиц, в том числе добровольных пожертвований, осуществляется администрацией </w:t>
      </w:r>
      <w:r w:rsidR="001114D4">
        <w:rPr>
          <w:rFonts w:ascii="Times New Roman" w:hAnsi="Times New Roman"/>
        </w:rPr>
        <w:t>Левороссошанского</w:t>
      </w:r>
      <w:r w:rsidR="001114D4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в порядке, установленном для учета операций по исполнению расходов местного бюджета.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4.2. Отчет о расходовании средств безвозмездных поступлений от физических и юридических лиц, в том числе добровольных пожертвований, включается в состав отчета об исполнении бюджета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3D4E64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4.3. Получатель добровольных пожертвований обязан по требованию жертвователя обеспечить доступность для ознакомления с информацией об их использовании.</w:t>
      </w:r>
    </w:p>
    <w:p w:rsidR="00BB3AF5" w:rsidRPr="00C36752" w:rsidRDefault="00BB3AF5" w:rsidP="00C3675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BB3AF5">
        <w:rPr>
          <w:rFonts w:ascii="Times New Roman" w:hAnsi="Times New Roman"/>
        </w:rPr>
        <w:t>Главны</w:t>
      </w:r>
      <w:r>
        <w:rPr>
          <w:rFonts w:ascii="Times New Roman" w:hAnsi="Times New Roman"/>
        </w:rPr>
        <w:t>й</w:t>
      </w:r>
      <w:r w:rsidRPr="00BB3AF5">
        <w:rPr>
          <w:rFonts w:ascii="Times New Roman" w:hAnsi="Times New Roman"/>
        </w:rPr>
        <w:t xml:space="preserve"> распорядител</w:t>
      </w:r>
      <w:r>
        <w:rPr>
          <w:rFonts w:ascii="Times New Roman" w:hAnsi="Times New Roman"/>
        </w:rPr>
        <w:t>ь</w:t>
      </w:r>
      <w:r w:rsidRPr="00BB3AF5">
        <w:rPr>
          <w:rFonts w:ascii="Times New Roman" w:hAnsi="Times New Roman"/>
        </w:rPr>
        <w:t xml:space="preserve"> бюджетных средств, ежегодно в срок до 20 января, предоставля</w:t>
      </w:r>
      <w:r>
        <w:rPr>
          <w:rFonts w:ascii="Times New Roman" w:hAnsi="Times New Roman"/>
        </w:rPr>
        <w:t>ет</w:t>
      </w:r>
      <w:r w:rsidRPr="00BB3AF5">
        <w:rPr>
          <w:rFonts w:ascii="Times New Roman" w:hAnsi="Times New Roman"/>
        </w:rPr>
        <w:t xml:space="preserve"> в </w:t>
      </w:r>
      <w:r w:rsidR="008601D7">
        <w:rPr>
          <w:rFonts w:ascii="Times New Roman" w:hAnsi="Times New Roman"/>
        </w:rPr>
        <w:t>финансовый отдел</w:t>
      </w:r>
      <w:r w:rsidRPr="00BB3AF5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>Каширского</w:t>
      </w:r>
      <w:r w:rsidRPr="00BB3AF5">
        <w:rPr>
          <w:rFonts w:ascii="Times New Roman" w:hAnsi="Times New Roman"/>
        </w:rPr>
        <w:t xml:space="preserve"> муниципального района </w:t>
      </w:r>
      <w:r w:rsidR="008601D7">
        <w:rPr>
          <w:rFonts w:ascii="Times New Roman" w:hAnsi="Times New Roman"/>
        </w:rPr>
        <w:t xml:space="preserve">Воронежской области </w:t>
      </w:r>
      <w:r w:rsidRPr="00BB3AF5">
        <w:rPr>
          <w:rFonts w:ascii="Times New Roman" w:hAnsi="Times New Roman"/>
        </w:rPr>
        <w:t xml:space="preserve">отчет об использовании средств согласно приложению 2 к настоящему </w:t>
      </w:r>
      <w:r>
        <w:rPr>
          <w:rFonts w:ascii="Times New Roman" w:hAnsi="Times New Roman"/>
        </w:rPr>
        <w:t>Положению</w:t>
      </w:r>
      <w:r w:rsidRPr="00BB3AF5">
        <w:rPr>
          <w:rFonts w:ascii="Times New Roman" w:hAnsi="Times New Roman"/>
        </w:rPr>
        <w:t>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5. Контроль за расходованием средств безвозмездных поступлений от физических и юридических лиц, в том числе добровольных пожертвований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5.1. Контроль за целевым использованием средств безвозмездных поступлений от физических и юридических лиц, в том числе добровольных пожертвований, осуществляет главный распорядитель средств бюджета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5.2. Ответственность за нецелевое расходование средств безвозмездных поступлений от физических и юридических лиц, в том числе добровольных пожертвований, несет получатель соответствующих денежных средств согласно законодательству Российской Федерации.</w:t>
      </w:r>
    </w:p>
    <w:p w:rsidR="003D4E64" w:rsidRPr="00C36752" w:rsidRDefault="003D4E64" w:rsidP="00C36752">
      <w:pPr>
        <w:ind w:left="5103" w:firstLine="0"/>
        <w:jc w:val="left"/>
        <w:rPr>
          <w:rFonts w:ascii="Times New Roman" w:hAnsi="Times New Roman"/>
        </w:rPr>
      </w:pPr>
      <w:r w:rsidRPr="00C36752">
        <w:rPr>
          <w:rFonts w:ascii="Times New Roman" w:hAnsi="Times New Roman"/>
        </w:rPr>
        <w:br w:type="page"/>
      </w:r>
      <w:r w:rsidRPr="00C36752">
        <w:rPr>
          <w:rFonts w:ascii="Times New Roman" w:hAnsi="Times New Roman"/>
        </w:rPr>
        <w:lastRenderedPageBreak/>
        <w:t>Приложение</w:t>
      </w:r>
      <w:r w:rsidR="00BB3AF5">
        <w:rPr>
          <w:rFonts w:ascii="Times New Roman" w:hAnsi="Times New Roman"/>
        </w:rPr>
        <w:t xml:space="preserve"> 1</w:t>
      </w:r>
    </w:p>
    <w:p w:rsidR="003D4E64" w:rsidRPr="00C36752" w:rsidRDefault="003D4E64" w:rsidP="00C36752">
      <w:pPr>
        <w:ind w:left="5103" w:firstLine="0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к 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Договор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о добровольном пожертвовании</w:t>
      </w:r>
    </w:p>
    <w:p w:rsidR="003D4E64" w:rsidRPr="00C36752" w:rsidRDefault="0019132C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с. </w:t>
      </w:r>
      <w:r w:rsidR="001114D4">
        <w:rPr>
          <w:rFonts w:ascii="Times New Roman" w:hAnsi="Times New Roman"/>
        </w:rPr>
        <w:t xml:space="preserve"> Левая Россошь   </w:t>
      </w:r>
      <w:r w:rsidR="00C36752">
        <w:rPr>
          <w:rFonts w:ascii="Times New Roman" w:hAnsi="Times New Roman"/>
        </w:rPr>
        <w:t xml:space="preserve"> </w:t>
      </w:r>
      <w:r w:rsidR="003D4E64" w:rsidRPr="00C36752">
        <w:rPr>
          <w:rFonts w:ascii="Times New Roman" w:hAnsi="Times New Roman"/>
        </w:rPr>
        <w:t>«___» ___________20___г.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______________________________, именуемый в дальнейшем «_______», в лице _____________________, действующего на основании ____________, с одной стороны, и администрация </w:t>
      </w:r>
      <w:r w:rsidR="001114D4">
        <w:rPr>
          <w:rFonts w:ascii="Times New Roman" w:hAnsi="Times New Roman"/>
        </w:rPr>
        <w:t>Левороссошанского</w:t>
      </w:r>
      <w:r w:rsidR="001114D4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в лице главы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___________________________________________________, действующего (ей) на основании Устава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а вместе именуемые «Стороны»,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 заключили настоящий договор о нижеследующем: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 Предмет договора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1.1. В соответствии с настоящим договором _____________________________ обязуется безвозмездно передать Администрации денежные средства в размере _____ (________) рублей в качестве пожертвования.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1.2. _____________________ передает Администрации денежные средства, указанные в п. 1.1 настоящего договора, для использования в следующих целях: ____________________ 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1.3. __________________ перечисляет указанные в п. 1.1 договора денежные средства единовременно и в полном объеме на лицевой счет Администрации в течение 5 (пяти) дней с момента подписания настоящего договора.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1.4. Денежные средства считаются переданными Администрации с момента их зачисления на лицевой счет Администрации.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1.5. Администрация обязана вести обособленный учет всех операций по использованию пожертвованных денежных средств.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1.6. Если использование Администрацией пожертвованных денежных средств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_____________.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 Ответственность Сторон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2.1. Все разногласия, возникающие в процессе исполнения настоящего договора, разрешаются путем переговоров.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В противном случае споры рассматриваются в судебном порядке.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Договор может быть расторгнут в случае наступления </w:t>
      </w:r>
      <w:r w:rsidR="00B0442B" w:rsidRPr="00C36752">
        <w:rPr>
          <w:rFonts w:ascii="Times New Roman" w:hAnsi="Times New Roman"/>
        </w:rPr>
        <w:t>обстоятельств непреодолимой силы</w:t>
      </w:r>
      <w:r w:rsidRPr="00C36752">
        <w:rPr>
          <w:rFonts w:ascii="Times New Roman" w:hAnsi="Times New Roman"/>
        </w:rPr>
        <w:t>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 Срок действия договора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lastRenderedPageBreak/>
        <w:t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 Заключительные положения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4.3. Договор составлен в двух экземплярах, имеющих одинаковую юридическую силу, по одному экземпляру для каждой из Сторон.</w:t>
      </w:r>
    </w:p>
    <w:p w:rsidR="003D4E64" w:rsidRPr="00C36752" w:rsidRDefault="000743DF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5</w:t>
      </w:r>
      <w:r w:rsidR="003D4E64" w:rsidRPr="00C36752">
        <w:rPr>
          <w:rFonts w:ascii="Times New Roman" w:hAnsi="Times New Roman"/>
        </w:rPr>
        <w:t>. Адреса и реквизиты Сторон</w:t>
      </w:r>
    </w:p>
    <w:p w:rsidR="003D4E64" w:rsidRDefault="000743DF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6</w:t>
      </w:r>
      <w:r w:rsidR="003D4E64" w:rsidRPr="00C36752">
        <w:rPr>
          <w:rFonts w:ascii="Times New Roman" w:hAnsi="Times New Roman"/>
        </w:rPr>
        <w:t>. Подписи сторон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</w:p>
    <w:tbl>
      <w:tblPr>
        <w:tblW w:w="7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3768"/>
      </w:tblGrid>
      <w:tr w:rsidR="003D4E64" w:rsidRPr="00C36752" w:rsidTr="00B53BFB">
        <w:tc>
          <w:tcPr>
            <w:tcW w:w="4200" w:type="dxa"/>
            <w:shd w:val="clear" w:color="auto" w:fill="FFFFFF"/>
            <w:hideMark/>
          </w:tcPr>
          <w:p w:rsidR="003D4E64" w:rsidRPr="00C36752" w:rsidRDefault="003D4E64" w:rsidP="00C36752">
            <w:pPr>
              <w:ind w:firstLine="709"/>
              <w:rPr>
                <w:rFonts w:ascii="Times New Roman" w:hAnsi="Times New Roman"/>
              </w:rPr>
            </w:pPr>
            <w:r w:rsidRPr="00C36752">
              <w:rPr>
                <w:rFonts w:ascii="Times New Roman" w:hAnsi="Times New Roman"/>
              </w:rPr>
              <w:t>М. П.</w:t>
            </w:r>
          </w:p>
        </w:tc>
        <w:tc>
          <w:tcPr>
            <w:tcW w:w="3768" w:type="dxa"/>
            <w:shd w:val="clear" w:color="auto" w:fill="FFFFFF"/>
            <w:hideMark/>
          </w:tcPr>
          <w:p w:rsidR="003D4E64" w:rsidRPr="00C36752" w:rsidRDefault="001114D4" w:rsidP="00C36752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3D4E64" w:rsidRPr="00C36752">
              <w:rPr>
                <w:rFonts w:ascii="Times New Roman" w:hAnsi="Times New Roman"/>
              </w:rPr>
              <w:t>М. П.</w:t>
            </w:r>
          </w:p>
        </w:tc>
      </w:tr>
    </w:tbl>
    <w:p w:rsidR="00913782" w:rsidRDefault="00913782" w:rsidP="00C36752">
      <w:pPr>
        <w:ind w:firstLine="709"/>
        <w:rPr>
          <w:rFonts w:ascii="Times New Roman" w:hAnsi="Times New Roman"/>
        </w:rPr>
      </w:pPr>
    </w:p>
    <w:p w:rsidR="00BB3AF5" w:rsidRDefault="00BB3AF5" w:rsidP="00C36752">
      <w:pPr>
        <w:ind w:firstLine="709"/>
        <w:rPr>
          <w:rFonts w:ascii="Times New Roman" w:hAnsi="Times New Roman"/>
        </w:rPr>
      </w:pPr>
    </w:p>
    <w:p w:rsidR="00BB3AF5" w:rsidRPr="00BB3AF5" w:rsidRDefault="00BB3AF5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B3AF5" w:rsidRPr="00BB3AF5" w:rsidRDefault="00BB3AF5" w:rsidP="00BB3AF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103" w:firstLine="0"/>
        <w:rPr>
          <w:rFonts w:ascii="Times New Roman" w:hAnsi="Times New Roman"/>
          <w:color w:val="auto"/>
        </w:rPr>
      </w:pPr>
      <w:r w:rsidRPr="00BB3AF5">
        <w:rPr>
          <w:rFonts w:ascii="Times New Roman" w:hAnsi="Times New Roman"/>
          <w:color w:val="auto"/>
        </w:rPr>
        <w:lastRenderedPageBreak/>
        <w:t>Приложение 2</w:t>
      </w:r>
    </w:p>
    <w:p w:rsidR="00BB3AF5" w:rsidRPr="00C36752" w:rsidRDefault="00BB3AF5" w:rsidP="00BB3AF5">
      <w:pPr>
        <w:ind w:left="5103" w:firstLine="0"/>
        <w:rPr>
          <w:rFonts w:ascii="Times New Roman" w:hAnsi="Times New Roman"/>
        </w:rPr>
      </w:pPr>
      <w:r w:rsidRPr="00BB3AF5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Положению</w:t>
      </w:r>
      <w:r w:rsidRPr="00BB3AF5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ОТЧЕТ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об использовании прочих безвозмездных поступлений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по состоянию на 01 января 20___года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425"/>
        <w:gridCol w:w="825"/>
        <w:gridCol w:w="1018"/>
        <w:gridCol w:w="1842"/>
        <w:gridCol w:w="1418"/>
        <w:gridCol w:w="425"/>
        <w:gridCol w:w="709"/>
        <w:gridCol w:w="957"/>
      </w:tblGrid>
      <w:tr w:rsidR="00BB3AF5" w:rsidRPr="00BB3AF5" w:rsidTr="00BB3AF5">
        <w:tc>
          <w:tcPr>
            <w:tcW w:w="1135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Наименование Благотворителя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Данные платежного документа по зачислению средств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Наименование Благополучателя</w:t>
            </w:r>
          </w:p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Направление расходования средств</w:t>
            </w:r>
          </w:p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Данные платежного документа по расходованию средств</w:t>
            </w:r>
          </w:p>
        </w:tc>
      </w:tr>
      <w:tr w:rsidR="00BB3AF5" w:rsidRPr="00BB3AF5" w:rsidTr="00BB3AF5">
        <w:tc>
          <w:tcPr>
            <w:tcW w:w="1135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№</w:t>
            </w: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дата</w:t>
            </w: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сумма</w:t>
            </w:r>
          </w:p>
        </w:tc>
        <w:tc>
          <w:tcPr>
            <w:tcW w:w="1842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№</w:t>
            </w: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дата</w:t>
            </w: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сумма</w:t>
            </w: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…..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BB3AF5" w:rsidRPr="00C36752" w:rsidRDefault="00BB3AF5" w:rsidP="00291A9D">
      <w:pPr>
        <w:ind w:firstLine="709"/>
        <w:rPr>
          <w:rFonts w:ascii="Times New Roman" w:hAnsi="Times New Roman"/>
        </w:rPr>
      </w:pPr>
    </w:p>
    <w:sectPr w:rsidR="00BB3AF5" w:rsidRPr="00C36752" w:rsidSect="004055A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40" w:rsidRDefault="00AD5840" w:rsidP="00053E4E">
      <w:r>
        <w:separator/>
      </w:r>
    </w:p>
  </w:endnote>
  <w:endnote w:type="continuationSeparator" w:id="0">
    <w:p w:rsidR="00AD5840" w:rsidRDefault="00AD5840" w:rsidP="0005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40" w:rsidRDefault="00AD5840" w:rsidP="00053E4E">
      <w:r>
        <w:separator/>
      </w:r>
    </w:p>
  </w:footnote>
  <w:footnote w:type="continuationSeparator" w:id="0">
    <w:p w:rsidR="00AD5840" w:rsidRDefault="00AD5840" w:rsidP="0005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64"/>
    <w:rsid w:val="0001204A"/>
    <w:rsid w:val="00053E4E"/>
    <w:rsid w:val="000743DF"/>
    <w:rsid w:val="001114D4"/>
    <w:rsid w:val="0019132C"/>
    <w:rsid w:val="00291A9D"/>
    <w:rsid w:val="00340EEA"/>
    <w:rsid w:val="00383ED8"/>
    <w:rsid w:val="003A375E"/>
    <w:rsid w:val="003A70ED"/>
    <w:rsid w:val="003D443C"/>
    <w:rsid w:val="003D4E64"/>
    <w:rsid w:val="004055AA"/>
    <w:rsid w:val="00463B19"/>
    <w:rsid w:val="006E7FFB"/>
    <w:rsid w:val="00726E73"/>
    <w:rsid w:val="007E0656"/>
    <w:rsid w:val="00823255"/>
    <w:rsid w:val="0084619E"/>
    <w:rsid w:val="008601D7"/>
    <w:rsid w:val="0087481A"/>
    <w:rsid w:val="008F5165"/>
    <w:rsid w:val="00913782"/>
    <w:rsid w:val="00A12B39"/>
    <w:rsid w:val="00AD5840"/>
    <w:rsid w:val="00B0442B"/>
    <w:rsid w:val="00B53BFB"/>
    <w:rsid w:val="00BB3AF5"/>
    <w:rsid w:val="00C36752"/>
    <w:rsid w:val="00CB26AF"/>
    <w:rsid w:val="00F20DAB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DAA49-2297-4299-9BFC-E4422C66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40E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0E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0E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0E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0E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40E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Title">
    <w:name w:val="ConsTitle"/>
    <w:rsid w:val="003D4E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59"/>
    <w:rsid w:val="00F20D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E4E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E4E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40E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0E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0E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0EE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40E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40EE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340EEA"/>
    <w:rPr>
      <w:rFonts w:ascii="Courier" w:eastAsia="Times New Roman" w:hAnsi="Courier"/>
      <w:sz w:val="22"/>
    </w:rPr>
  </w:style>
  <w:style w:type="character" w:styleId="aa">
    <w:name w:val="Hyperlink"/>
    <w:basedOn w:val="a0"/>
    <w:rsid w:val="00340EEA"/>
    <w:rPr>
      <w:color w:val="0000FF"/>
      <w:u w:val="none"/>
    </w:rPr>
  </w:style>
  <w:style w:type="paragraph" w:customStyle="1" w:styleId="Application">
    <w:name w:val="Application!Приложение"/>
    <w:rsid w:val="00340E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0E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0E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rsid w:val="00BB3AF5"/>
    <w:pPr>
      <w:spacing w:before="100" w:beforeAutospacing="1" w:after="100" w:afterAutospacing="1"/>
    </w:pPr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F516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51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1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Левая Россошь</cp:lastModifiedBy>
  <cp:revision>11</cp:revision>
  <cp:lastPrinted>2023-12-26T08:37:00Z</cp:lastPrinted>
  <dcterms:created xsi:type="dcterms:W3CDTF">2023-12-21T08:36:00Z</dcterms:created>
  <dcterms:modified xsi:type="dcterms:W3CDTF">2023-12-26T08:39:00Z</dcterms:modified>
</cp:coreProperties>
</file>